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3" w:type="dxa"/>
        <w:tblInd w:w="-270" w:type="dxa"/>
        <w:tblLook w:val="04A0" w:firstRow="1" w:lastRow="0" w:firstColumn="1" w:lastColumn="0" w:noHBand="0" w:noVBand="1"/>
      </w:tblPr>
      <w:tblGrid>
        <w:gridCol w:w="5940"/>
        <w:gridCol w:w="5433"/>
      </w:tblGrid>
      <w:tr w:rsidR="001E60D2" w:rsidRPr="005E1330" w:rsidTr="00EA79FB">
        <w:tc>
          <w:tcPr>
            <w:tcW w:w="5940" w:type="dxa"/>
            <w:shd w:val="clear" w:color="auto" w:fill="auto"/>
          </w:tcPr>
          <w:p w:rsidR="002A4403" w:rsidRPr="00EA79FB" w:rsidRDefault="002A4403" w:rsidP="002A4403">
            <w:pPr>
              <w:pStyle w:val="ListParagraph"/>
              <w:numPr>
                <w:ilvl w:val="0"/>
                <w:numId w:val="41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EA79FB">
              <w:rPr>
                <w:rFonts w:ascii="Cambria" w:hAnsi="Cambria" w:cstheme="minorHAnsi"/>
                <w:b/>
                <w:i/>
                <w:sz w:val="22"/>
                <w:szCs w:val="22"/>
              </w:rPr>
              <w:t>DROPPING THE BALL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- A drop is now to be made from Knee Height (</w:t>
            </w:r>
            <w:r w:rsidRPr="00EF7DCA">
              <w:rPr>
                <w:rFonts w:ascii="Cambria" w:hAnsi="Cambria" w:cstheme="minorHAnsi"/>
                <w:b/>
                <w:i/>
                <w:sz w:val="22"/>
                <w:szCs w:val="22"/>
                <w:u w:val="single"/>
              </w:rPr>
              <w:t>NOT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Shoulder Height)</w:t>
            </w:r>
            <w:r w:rsidR="00867FCE"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</w:t>
            </w:r>
            <w:r w:rsidR="00867FCE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RULE 14.</w:t>
            </w:r>
            <w:r w:rsid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3b</w:t>
            </w:r>
            <w:r w:rsidRPr="00EA79FB">
              <w:rPr>
                <w:rFonts w:ascii="Cambria" w:hAnsi="Cambria" w:cstheme="minorHAnsi"/>
                <w:sz w:val="22"/>
                <w:szCs w:val="22"/>
              </w:rPr>
              <w:br/>
            </w:r>
          </w:p>
          <w:p w:rsidR="002A4403" w:rsidRPr="00EA79FB" w:rsidRDefault="002A4403" w:rsidP="002A4403">
            <w:pPr>
              <w:pStyle w:val="ListParagraph"/>
              <w:numPr>
                <w:ilvl w:val="0"/>
                <w:numId w:val="41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EA79FB">
              <w:rPr>
                <w:rFonts w:ascii="Cambria" w:hAnsi="Cambria" w:cstheme="minorHAnsi"/>
                <w:b/>
                <w:i/>
                <w:sz w:val="22"/>
                <w:szCs w:val="22"/>
              </w:rPr>
              <w:t>MEASURE THE AREA TO DROP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- In 2019</w:t>
            </w:r>
            <w:r w:rsidR="007975F7">
              <w:rPr>
                <w:rFonts w:ascii="Cambria" w:hAnsi="Cambria" w:cstheme="minorHAnsi"/>
                <w:i/>
                <w:sz w:val="22"/>
                <w:szCs w:val="22"/>
              </w:rPr>
              <w:t>,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you will measure the area to drop with the longest club in your bag (except a putter)</w:t>
            </w:r>
            <w:r w:rsidR="00EA79FB">
              <w:rPr>
                <w:rFonts w:ascii="Cambria" w:hAnsi="Cambria" w:cstheme="minorHAnsi"/>
                <w:i/>
                <w:sz w:val="22"/>
                <w:szCs w:val="22"/>
              </w:rPr>
              <w:t>.</w:t>
            </w:r>
            <w:r w:rsidR="007975F7">
              <w:rPr>
                <w:rFonts w:ascii="Cambria" w:hAnsi="Cambria" w:cstheme="minorHAnsi"/>
                <w:i/>
                <w:sz w:val="22"/>
                <w:szCs w:val="22"/>
              </w:rPr>
              <w:t xml:space="preserve"> Remember if you use a shorter club, your longest one still determines the </w:t>
            </w:r>
            <w:r w:rsidR="00943548">
              <w:rPr>
                <w:rFonts w:ascii="Cambria" w:hAnsi="Cambria" w:cstheme="minorHAnsi"/>
                <w:i/>
                <w:sz w:val="22"/>
                <w:szCs w:val="22"/>
              </w:rPr>
              <w:t xml:space="preserve">size of the </w:t>
            </w:r>
            <w:r w:rsidR="007975F7">
              <w:rPr>
                <w:rFonts w:ascii="Cambria" w:hAnsi="Cambria" w:cstheme="minorHAnsi"/>
                <w:i/>
                <w:sz w:val="22"/>
                <w:szCs w:val="22"/>
              </w:rPr>
              <w:t xml:space="preserve">Reference Area. </w:t>
            </w:r>
            <w:r w:rsidR="00867FCE"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</w:t>
            </w:r>
            <w:r w:rsidR="007975F7">
              <w:rPr>
                <w:rFonts w:ascii="Cambria" w:hAnsi="Cambria" w:cstheme="minorHAnsi"/>
                <w:i/>
                <w:sz w:val="22"/>
                <w:szCs w:val="22"/>
              </w:rPr>
              <w:br/>
            </w:r>
            <w:r w:rsidR="007975F7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Def. Club Length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br/>
            </w:r>
          </w:p>
          <w:p w:rsidR="002A4403" w:rsidRPr="00EA79FB" w:rsidRDefault="002A4403" w:rsidP="00CD4919">
            <w:pPr>
              <w:pStyle w:val="ListParagraph"/>
              <w:numPr>
                <w:ilvl w:val="0"/>
                <w:numId w:val="41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EA79FB">
              <w:rPr>
                <w:rFonts w:ascii="Cambria" w:hAnsi="Cambria" w:cstheme="minorHAnsi"/>
                <w:b/>
                <w:i/>
                <w:sz w:val="22"/>
                <w:szCs w:val="22"/>
              </w:rPr>
              <w:t>RELIEF AREA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</w:t>
            </w:r>
            <w:r w:rsidR="00607648" w:rsidRPr="00EA79FB">
              <w:rPr>
                <w:rFonts w:ascii="Cambria" w:hAnsi="Cambria" w:cstheme="minorHAnsi"/>
                <w:i/>
                <w:sz w:val="22"/>
                <w:szCs w:val="22"/>
              </w:rPr>
              <w:t>–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Drop</w:t>
            </w:r>
            <w:r w:rsidR="00607648"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ball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in </w:t>
            </w:r>
            <w:r w:rsidR="00607648"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relief area 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>and play from the relief are</w:t>
            </w:r>
            <w:r w:rsidR="00867FCE" w:rsidRPr="00EA79FB">
              <w:rPr>
                <w:rFonts w:ascii="Cambria" w:hAnsi="Cambria" w:cstheme="minorHAnsi"/>
                <w:i/>
                <w:sz w:val="22"/>
                <w:szCs w:val="22"/>
              </w:rPr>
              <w:t>a</w:t>
            </w:r>
            <w:r w:rsidR="00EA79FB">
              <w:rPr>
                <w:rFonts w:ascii="Cambria" w:hAnsi="Cambria" w:cstheme="minorHAnsi"/>
                <w:i/>
                <w:sz w:val="22"/>
                <w:szCs w:val="22"/>
              </w:rPr>
              <w:t>.</w:t>
            </w:r>
            <w:r w:rsidR="00607648"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</w:t>
            </w:r>
            <w:r w:rsidR="00867FCE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RULE 14.1</w:t>
            </w:r>
            <w:r w:rsidRPr="00EA79FB">
              <w:rPr>
                <w:rFonts w:ascii="Cambria" w:hAnsi="Cambria" w:cstheme="minorHAnsi"/>
                <w:b/>
                <w:sz w:val="22"/>
                <w:szCs w:val="22"/>
              </w:rPr>
              <w:br/>
            </w:r>
          </w:p>
          <w:p w:rsidR="001E60D2" w:rsidRPr="00EA79FB" w:rsidRDefault="002A4403" w:rsidP="002A4403">
            <w:pPr>
              <w:numPr>
                <w:ilvl w:val="0"/>
                <w:numId w:val="41"/>
              </w:numPr>
              <w:rPr>
                <w:rFonts w:ascii="Cambria" w:hAnsi="Cambria" w:cstheme="minorHAnsi"/>
                <w:lang w:val="en-CA" w:eastAsia="en-CA"/>
              </w:rPr>
            </w:pPr>
            <w:r w:rsidRPr="00EA79FB">
              <w:rPr>
                <w:rFonts w:ascii="Cambria" w:hAnsi="Cambria" w:cstheme="minorHAnsi"/>
                <w:b/>
                <w:i/>
                <w:sz w:val="22"/>
                <w:szCs w:val="22"/>
              </w:rPr>
              <w:t>DROPPING THE BALL ON A LINE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- When dropping back-on-the-line, your ball cannot be played from nearer the hole than your chosen reference point</w:t>
            </w:r>
            <w:r w:rsidR="00867FCE"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. </w:t>
            </w:r>
            <w:r w:rsidR="00EA79FB">
              <w:rPr>
                <w:rFonts w:ascii="Cambria" w:hAnsi="Cambria" w:cstheme="minorHAnsi"/>
                <w:i/>
                <w:sz w:val="22"/>
                <w:szCs w:val="22"/>
              </w:rPr>
              <w:t>A player should</w:t>
            </w:r>
            <w:r w:rsidR="00867FCE"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mark </w:t>
            </w:r>
            <w:r w:rsidR="00EA79FB">
              <w:rPr>
                <w:rFonts w:ascii="Cambria" w:hAnsi="Cambria" w:cstheme="minorHAnsi"/>
                <w:i/>
                <w:sz w:val="22"/>
                <w:szCs w:val="22"/>
              </w:rPr>
              <w:t>the</w:t>
            </w:r>
            <w:r w:rsidR="00932B73"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reference point with </w:t>
            </w:r>
            <w:r w:rsidR="00867FCE"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a tee or </w:t>
            </w:r>
            <w:r w:rsidR="00932B73"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other </w:t>
            </w:r>
            <w:r w:rsidR="00867FCE" w:rsidRPr="00EA79FB">
              <w:rPr>
                <w:rFonts w:ascii="Cambria" w:hAnsi="Cambria" w:cstheme="minorHAnsi"/>
                <w:i/>
                <w:sz w:val="22"/>
                <w:szCs w:val="22"/>
              </w:rPr>
              <w:t>small object (</w:t>
            </w:r>
            <w:r w:rsidR="00932B73"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i.e. </w:t>
            </w:r>
            <w:r w:rsidR="00867FCE" w:rsidRPr="00EA79FB">
              <w:rPr>
                <w:rFonts w:ascii="Cambria" w:hAnsi="Cambria" w:cstheme="minorHAnsi"/>
                <w:i/>
                <w:sz w:val="22"/>
                <w:szCs w:val="22"/>
              </w:rPr>
              <w:t>coin).</w:t>
            </w:r>
            <w:r w:rsidR="00EF7DCA">
              <w:rPr>
                <w:rFonts w:ascii="Cambria" w:hAnsi="Cambria" w:cstheme="minorHAnsi"/>
                <w:i/>
                <w:sz w:val="22"/>
                <w:szCs w:val="22"/>
              </w:rPr>
              <w:t xml:space="preserve"> </w:t>
            </w:r>
            <w:r w:rsidR="00EF7DCA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RULE 1</w:t>
            </w:r>
            <w:r w:rsidR="00EF7DCA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7.1d(2), 19.2b, 19.3b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br/>
            </w:r>
          </w:p>
          <w:p w:rsidR="002A4403" w:rsidRPr="00EA79FB" w:rsidRDefault="002A4403" w:rsidP="002A4403">
            <w:pPr>
              <w:pStyle w:val="ListParagraph"/>
              <w:numPr>
                <w:ilvl w:val="0"/>
                <w:numId w:val="41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EA79FB">
              <w:rPr>
                <w:rFonts w:ascii="Cambria" w:hAnsi="Cambria" w:cstheme="minorHAnsi"/>
                <w:b/>
                <w:i/>
                <w:sz w:val="22"/>
                <w:szCs w:val="22"/>
              </w:rPr>
              <w:t>TIME TO SEARCH FOR A LOST BALL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- The allotted time to search for a lost ball is 3 minutes (NOT 5 minutes)</w:t>
            </w:r>
            <w:r w:rsidR="00932B73" w:rsidRPr="00EA79FB">
              <w:rPr>
                <w:rFonts w:ascii="Cambria" w:hAnsi="Cambria" w:cstheme="minorHAnsi"/>
                <w:i/>
                <w:sz w:val="22"/>
                <w:szCs w:val="22"/>
              </w:rPr>
              <w:t>.</w:t>
            </w:r>
            <w:r w:rsidR="00EF7DCA">
              <w:rPr>
                <w:rFonts w:ascii="Cambria" w:hAnsi="Cambria" w:cstheme="minorHAnsi"/>
                <w:i/>
                <w:sz w:val="22"/>
                <w:szCs w:val="22"/>
              </w:rPr>
              <w:t xml:space="preserve"> </w:t>
            </w:r>
            <w:r w:rsidR="00EF7DCA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RULE 1</w:t>
            </w:r>
            <w:r w:rsidR="00EF7DCA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8</w:t>
            </w:r>
            <w:r w:rsidR="00EF7DCA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.2</w:t>
            </w:r>
            <w:r w:rsidR="00EF7DCA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a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br/>
            </w:r>
          </w:p>
          <w:p w:rsidR="002A4403" w:rsidRPr="00EA79FB" w:rsidRDefault="002A4403" w:rsidP="002A4403">
            <w:pPr>
              <w:pStyle w:val="ListParagraph"/>
              <w:numPr>
                <w:ilvl w:val="0"/>
                <w:numId w:val="41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EA79FB">
              <w:rPr>
                <w:rFonts w:ascii="Cambria" w:hAnsi="Cambria" w:cstheme="minorHAnsi"/>
                <w:b/>
                <w:i/>
                <w:sz w:val="22"/>
                <w:szCs w:val="22"/>
              </w:rPr>
              <w:t>ACCIDENTALLY MOVING THE BALL WHILE SEARCHING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- If you accidentally move your ball when searching for it, replace it without penalty.</w:t>
            </w:r>
            <w:r w:rsidR="00867FCE"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</w:t>
            </w:r>
            <w:r w:rsidR="00F44783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RULE 7.1</w:t>
            </w:r>
            <w:r w:rsidR="00943548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, RULE 7.4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br/>
            </w:r>
          </w:p>
          <w:p w:rsidR="002A4403" w:rsidRPr="00EF7DCA" w:rsidRDefault="002A4403" w:rsidP="002A4403">
            <w:pPr>
              <w:pStyle w:val="ListParagraph"/>
              <w:numPr>
                <w:ilvl w:val="0"/>
                <w:numId w:val="41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EA79FB">
              <w:rPr>
                <w:rFonts w:ascii="Cambria" w:hAnsi="Cambria" w:cstheme="minorHAnsi"/>
                <w:b/>
                <w:i/>
                <w:sz w:val="22"/>
                <w:szCs w:val="22"/>
              </w:rPr>
              <w:t>DOUBLE HIT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- No penalty for a</w:t>
            </w:r>
            <w:r w:rsidR="00F44783" w:rsidRPr="00EA79FB">
              <w:rPr>
                <w:rFonts w:ascii="Cambria" w:hAnsi="Cambria" w:cstheme="minorHAnsi"/>
                <w:i/>
                <w:sz w:val="22"/>
                <w:szCs w:val="22"/>
              </w:rPr>
              <w:t>n ‘</w:t>
            </w:r>
            <w:r w:rsidR="00F44783" w:rsidRPr="00EA79FB">
              <w:rPr>
                <w:rFonts w:ascii="Cambria" w:hAnsi="Cambria" w:cstheme="minorHAnsi"/>
                <w:i/>
                <w:sz w:val="22"/>
                <w:szCs w:val="22"/>
                <w:u w:val="single"/>
              </w:rPr>
              <w:t>accidental’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double hit</w:t>
            </w:r>
            <w:r w:rsidR="00EA79FB">
              <w:rPr>
                <w:rFonts w:ascii="Cambria" w:hAnsi="Cambria" w:cstheme="minorHAnsi"/>
                <w:i/>
                <w:sz w:val="22"/>
                <w:szCs w:val="22"/>
              </w:rPr>
              <w:t>. It only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counts as on</w:t>
            </w:r>
            <w:r w:rsidR="00EA79FB">
              <w:rPr>
                <w:rFonts w:ascii="Cambria" w:hAnsi="Cambria" w:cstheme="minorHAnsi"/>
                <w:i/>
                <w:sz w:val="22"/>
                <w:szCs w:val="22"/>
              </w:rPr>
              <w:t>e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stroke</w:t>
            </w:r>
            <w:r w:rsidR="00F44783" w:rsidRPr="00EA79FB">
              <w:rPr>
                <w:rFonts w:ascii="Cambria" w:hAnsi="Cambria" w:cstheme="minorHAnsi"/>
                <w:i/>
                <w:sz w:val="22"/>
                <w:szCs w:val="22"/>
              </w:rPr>
              <w:t>.</w:t>
            </w:r>
            <w:r w:rsidR="00EF7DCA">
              <w:rPr>
                <w:rFonts w:ascii="Cambria" w:hAnsi="Cambria" w:cstheme="minorHAnsi"/>
                <w:i/>
                <w:sz w:val="22"/>
                <w:szCs w:val="22"/>
              </w:rPr>
              <w:t xml:space="preserve"> </w:t>
            </w:r>
            <w:r w:rsidR="00EF7DCA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RULE 10.2b</w:t>
            </w:r>
          </w:p>
          <w:p w:rsidR="00EF7DCA" w:rsidRPr="00EA79FB" w:rsidRDefault="00EF7DCA" w:rsidP="00EF7DCA">
            <w:pPr>
              <w:pStyle w:val="ListParagraph"/>
              <w:ind w:left="360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:rsidR="002A4403" w:rsidRPr="00EA79FB" w:rsidRDefault="002A4403" w:rsidP="00CD4919">
            <w:pPr>
              <w:pStyle w:val="ListParagraph"/>
              <w:numPr>
                <w:ilvl w:val="0"/>
                <w:numId w:val="41"/>
              </w:numPr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EA79FB">
              <w:rPr>
                <w:rFonts w:ascii="Cambria" w:hAnsi="Cambria" w:cstheme="minorHAnsi"/>
                <w:b/>
                <w:i/>
                <w:sz w:val="22"/>
                <w:szCs w:val="22"/>
              </w:rPr>
              <w:t>BALL ACCIDENTALLY HITS YOU OR YOUR EQUIPMENT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- No penalty if your ball </w:t>
            </w:r>
            <w:r w:rsidR="00932B73"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accidentally 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>hits you or your equipment after a stroke</w:t>
            </w:r>
            <w:r w:rsidR="00F44783" w:rsidRPr="00EA79FB">
              <w:rPr>
                <w:rFonts w:ascii="Cambria" w:hAnsi="Cambria" w:cstheme="minorHAnsi"/>
                <w:i/>
                <w:sz w:val="22"/>
                <w:szCs w:val="22"/>
              </w:rPr>
              <w:t>.</w:t>
            </w:r>
            <w:r w:rsidR="00EF7DCA">
              <w:rPr>
                <w:rFonts w:ascii="Cambria" w:hAnsi="Cambria" w:cstheme="minorHAnsi"/>
                <w:i/>
                <w:sz w:val="22"/>
                <w:szCs w:val="22"/>
              </w:rPr>
              <w:t xml:space="preserve"> </w:t>
            </w:r>
            <w:r w:rsidR="00EF7DCA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RULE 1</w:t>
            </w:r>
            <w:r w:rsidR="00EF7DCA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1.1</w:t>
            </w:r>
          </w:p>
          <w:p w:rsidR="002A4403" w:rsidRPr="00EA79FB" w:rsidRDefault="002A4403" w:rsidP="002A4403">
            <w:pPr>
              <w:pStyle w:val="ListParagraph"/>
              <w:ind w:left="360"/>
              <w:rPr>
                <w:rFonts w:ascii="Cambria" w:hAnsi="Cambria" w:cstheme="minorHAnsi"/>
                <w:i/>
                <w:sz w:val="22"/>
                <w:szCs w:val="22"/>
              </w:rPr>
            </w:pPr>
          </w:p>
          <w:p w:rsidR="002A4403" w:rsidRPr="00EA79FB" w:rsidRDefault="002A4403" w:rsidP="00CD4919">
            <w:pPr>
              <w:pStyle w:val="ListParagraph"/>
              <w:numPr>
                <w:ilvl w:val="0"/>
                <w:numId w:val="41"/>
              </w:numPr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EA79FB">
              <w:rPr>
                <w:rFonts w:ascii="Cambria" w:hAnsi="Cambria" w:cstheme="minorHAnsi"/>
                <w:b/>
                <w:i/>
                <w:sz w:val="22"/>
                <w:szCs w:val="22"/>
              </w:rPr>
              <w:t>BALL STRIKES THE FLAGSTICK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- No penalty if your ball strikes the flagstick when you have chosen to leave it in the hole.</w:t>
            </w:r>
            <w:r w:rsidR="00EF7DCA">
              <w:rPr>
                <w:rFonts w:ascii="Cambria" w:hAnsi="Cambria" w:cstheme="minorHAnsi"/>
                <w:i/>
                <w:sz w:val="22"/>
                <w:szCs w:val="22"/>
              </w:rPr>
              <w:t xml:space="preserve"> </w:t>
            </w:r>
            <w:r w:rsidR="00EF7DCA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RULE 1</w:t>
            </w:r>
            <w:r w:rsidR="00EF7DCA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3</w:t>
            </w:r>
            <w:r w:rsidR="00EF7DCA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.2</w:t>
            </w:r>
            <w:r w:rsidR="00EF7DCA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a</w:t>
            </w:r>
          </w:p>
          <w:p w:rsidR="002A4403" w:rsidRPr="00EA79FB" w:rsidRDefault="002A4403" w:rsidP="002A4403">
            <w:pPr>
              <w:pStyle w:val="ListParagraph"/>
              <w:ind w:left="0"/>
              <w:rPr>
                <w:rFonts w:ascii="Cambria" w:hAnsi="Cambria" w:cstheme="minorHAnsi"/>
                <w:b/>
                <w:i/>
                <w:sz w:val="22"/>
                <w:szCs w:val="22"/>
              </w:rPr>
            </w:pPr>
          </w:p>
          <w:p w:rsidR="002A4403" w:rsidRPr="00EA79FB" w:rsidRDefault="002A4403" w:rsidP="002A4403">
            <w:pPr>
              <w:pStyle w:val="ListParagraph"/>
              <w:numPr>
                <w:ilvl w:val="0"/>
                <w:numId w:val="41"/>
              </w:numPr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EA79FB">
              <w:rPr>
                <w:rFonts w:ascii="Cambria" w:hAnsi="Cambria" w:cstheme="minorHAnsi"/>
                <w:b/>
                <w:i/>
                <w:sz w:val="22"/>
                <w:szCs w:val="22"/>
              </w:rPr>
              <w:t>REPAIRING DAMAGE ON THE GREEN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- Spike mark</w:t>
            </w:r>
            <w:r w:rsidR="00F44783" w:rsidRPr="00EA79FB">
              <w:rPr>
                <w:rFonts w:ascii="Cambria" w:hAnsi="Cambria" w:cstheme="minorHAnsi"/>
                <w:i/>
                <w:sz w:val="22"/>
                <w:szCs w:val="22"/>
              </w:rPr>
              <w:t>(s)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and other shoe damage on the putting green can be repaired.</w:t>
            </w:r>
            <w:r w:rsidR="00EF7DCA">
              <w:rPr>
                <w:rFonts w:ascii="Cambria" w:hAnsi="Cambria" w:cstheme="minorHAnsi"/>
                <w:i/>
                <w:sz w:val="22"/>
                <w:szCs w:val="22"/>
              </w:rPr>
              <w:t xml:space="preserve"> </w:t>
            </w:r>
            <w:r w:rsidR="00EF7DCA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RULE 1</w:t>
            </w:r>
            <w:r w:rsidR="00EF7DCA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3</w:t>
            </w:r>
            <w:r w:rsidR="00EF7DCA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.</w:t>
            </w:r>
            <w:r w:rsidR="00EF7DCA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1c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br/>
            </w:r>
          </w:p>
          <w:p w:rsidR="002A4403" w:rsidRPr="00EA79FB" w:rsidRDefault="002A4403" w:rsidP="002A4403">
            <w:pPr>
              <w:pStyle w:val="ListParagraph"/>
              <w:numPr>
                <w:ilvl w:val="0"/>
                <w:numId w:val="41"/>
              </w:numPr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EA79FB">
              <w:rPr>
                <w:rFonts w:ascii="Cambria" w:hAnsi="Cambria" w:cstheme="minorHAnsi"/>
                <w:b/>
                <w:i/>
                <w:sz w:val="22"/>
                <w:szCs w:val="22"/>
              </w:rPr>
              <w:t>BALL</w:t>
            </w:r>
            <w:r w:rsidR="00EF7DCA">
              <w:rPr>
                <w:rFonts w:ascii="Cambria" w:hAnsi="Cambria" w:cstheme="minorHAnsi"/>
                <w:b/>
                <w:i/>
                <w:sz w:val="22"/>
                <w:szCs w:val="22"/>
              </w:rPr>
              <w:t xml:space="preserve"> or BALL MARKER</w:t>
            </w:r>
            <w:r w:rsidRPr="00EA79FB">
              <w:rPr>
                <w:rFonts w:ascii="Cambria" w:hAnsi="Cambria" w:cstheme="minorHAnsi"/>
                <w:b/>
                <w:i/>
                <w:sz w:val="22"/>
                <w:szCs w:val="22"/>
              </w:rPr>
              <w:t xml:space="preserve"> ACCIDENTALY MOVED ON PUTTING GREEN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- Ball </w:t>
            </w:r>
            <w:r w:rsidR="00EF7DCA">
              <w:rPr>
                <w:rFonts w:ascii="Cambria" w:hAnsi="Cambria" w:cstheme="minorHAnsi"/>
                <w:i/>
                <w:sz w:val="22"/>
                <w:szCs w:val="22"/>
              </w:rPr>
              <w:t xml:space="preserve">or Ball Marker 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accidentally moved on putting green – no penalty and </w:t>
            </w:r>
            <w:r w:rsidR="00F44783"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ball 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>replace</w:t>
            </w:r>
            <w:r w:rsidR="00F44783" w:rsidRPr="00EA79FB">
              <w:rPr>
                <w:rFonts w:ascii="Cambria" w:hAnsi="Cambria" w:cstheme="minorHAnsi"/>
                <w:i/>
                <w:sz w:val="22"/>
                <w:szCs w:val="22"/>
              </w:rPr>
              <w:t>d.</w:t>
            </w:r>
            <w:r w:rsidR="00EF7DCA">
              <w:rPr>
                <w:rFonts w:ascii="Cambria" w:hAnsi="Cambria" w:cstheme="minorHAnsi"/>
                <w:i/>
                <w:sz w:val="22"/>
                <w:szCs w:val="22"/>
              </w:rPr>
              <w:t xml:space="preserve"> </w:t>
            </w:r>
            <w:r w:rsidR="00EF7DCA">
              <w:rPr>
                <w:rFonts w:ascii="Cambria" w:hAnsi="Cambria" w:cstheme="minorHAnsi"/>
                <w:i/>
                <w:sz w:val="22"/>
                <w:szCs w:val="22"/>
              </w:rPr>
              <w:br/>
            </w:r>
            <w:r w:rsidR="00EF7DCA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RULE 1</w:t>
            </w:r>
            <w:r w:rsidR="00EF7DCA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3</w:t>
            </w:r>
            <w:r w:rsidR="00B661A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.</w:t>
            </w:r>
            <w:r w:rsidR="00EF7DCA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1</w:t>
            </w:r>
            <w:bookmarkStart w:id="0" w:name="_GoBack"/>
            <w:bookmarkEnd w:id="0"/>
            <w:r w:rsidR="00EF7DCA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d</w:t>
            </w:r>
            <w:r w:rsidR="00EF7DCA">
              <w:rPr>
                <w:rFonts w:ascii="Cambria" w:hAnsi="Cambria" w:cstheme="minorHAnsi"/>
                <w:i/>
                <w:sz w:val="22"/>
                <w:szCs w:val="22"/>
              </w:rPr>
              <w:t xml:space="preserve"> </w:t>
            </w:r>
            <w:r w:rsidR="00F44783"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33" w:type="dxa"/>
            <w:shd w:val="clear" w:color="auto" w:fill="auto"/>
          </w:tcPr>
          <w:p w:rsidR="002A4403" w:rsidRPr="00641225" w:rsidRDefault="002A4403" w:rsidP="002A4403">
            <w:pPr>
              <w:pStyle w:val="ListParagraph"/>
              <w:numPr>
                <w:ilvl w:val="0"/>
                <w:numId w:val="41"/>
              </w:numPr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EA79FB">
              <w:rPr>
                <w:rFonts w:ascii="Cambria" w:hAnsi="Cambria" w:cstheme="minorHAnsi"/>
                <w:b/>
                <w:i/>
                <w:sz w:val="22"/>
                <w:szCs w:val="22"/>
              </w:rPr>
              <w:t>BALL MOVED BY WIND ON PUTTING GREEN</w:t>
            </w:r>
            <w:r w:rsidRPr="00EA79FB">
              <w:rPr>
                <w:rFonts w:ascii="Cambria" w:hAnsi="Cambria" w:cstheme="minorHAnsi"/>
                <w:b/>
                <w:i/>
                <w:sz w:val="22"/>
                <w:szCs w:val="22"/>
              </w:rPr>
              <w:br/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>Ball marked, lifted and replaced on putting green is moved by wind to another position – replace ball on the original spot.</w:t>
            </w:r>
            <w:r w:rsidR="00641225">
              <w:rPr>
                <w:rFonts w:ascii="Cambria" w:hAnsi="Cambria" w:cstheme="minorHAnsi"/>
                <w:i/>
                <w:sz w:val="22"/>
                <w:szCs w:val="22"/>
              </w:rPr>
              <w:t xml:space="preserve"> </w:t>
            </w:r>
            <w:r w:rsidR="00641225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RULE 1</w:t>
            </w:r>
            <w:r w:rsidR="00641225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3</w:t>
            </w:r>
            <w:r w:rsidR="00641225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.</w:t>
            </w:r>
            <w:r w:rsidR="00641225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1d(2)</w:t>
            </w:r>
          </w:p>
          <w:p w:rsidR="00641225" w:rsidRPr="00641225" w:rsidRDefault="00641225" w:rsidP="00641225">
            <w:pPr>
              <w:pStyle w:val="ListParagraph"/>
              <w:ind w:left="360"/>
              <w:rPr>
                <w:rFonts w:ascii="Cambria" w:hAnsi="Cambria" w:cstheme="minorHAnsi"/>
                <w:i/>
                <w:sz w:val="14"/>
                <w:szCs w:val="22"/>
              </w:rPr>
            </w:pPr>
          </w:p>
          <w:p w:rsidR="002A4403" w:rsidRPr="00EA79FB" w:rsidRDefault="002A4403" w:rsidP="002A4403">
            <w:pPr>
              <w:pStyle w:val="ListParagraph"/>
              <w:numPr>
                <w:ilvl w:val="0"/>
                <w:numId w:val="41"/>
              </w:numPr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EA79FB">
              <w:rPr>
                <w:rFonts w:ascii="Cambria" w:hAnsi="Cambria" w:cstheme="minorHAnsi"/>
                <w:b/>
                <w:i/>
                <w:sz w:val="22"/>
                <w:szCs w:val="22"/>
              </w:rPr>
              <w:t>PENALTY AREAS</w:t>
            </w:r>
            <w:r w:rsidR="00641225">
              <w:rPr>
                <w:rFonts w:ascii="Cambria" w:hAnsi="Cambria" w:cstheme="minorHAnsi"/>
                <w:b/>
                <w:i/>
                <w:sz w:val="22"/>
                <w:szCs w:val="22"/>
              </w:rPr>
              <w:t xml:space="preserve"> (PA)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- replace water hazards, and you can move</w:t>
            </w:r>
            <w:r w:rsidR="00641225">
              <w:rPr>
                <w:rFonts w:ascii="Cambria" w:hAnsi="Cambria" w:cstheme="minorHAnsi"/>
                <w:i/>
                <w:sz w:val="22"/>
                <w:szCs w:val="22"/>
              </w:rPr>
              <w:t>/remove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loose impediments, ground your club and take practice swings </w:t>
            </w:r>
            <w:r w:rsidR="00F44783" w:rsidRPr="00EA79FB">
              <w:rPr>
                <w:rFonts w:ascii="Cambria" w:hAnsi="Cambria" w:cstheme="minorHAnsi"/>
                <w:i/>
                <w:sz w:val="22"/>
                <w:szCs w:val="22"/>
              </w:rPr>
              <w:t>in a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</w:t>
            </w:r>
            <w:r w:rsidR="00641225">
              <w:rPr>
                <w:rFonts w:ascii="Cambria" w:hAnsi="Cambria" w:cstheme="minorHAnsi"/>
                <w:i/>
                <w:sz w:val="22"/>
                <w:szCs w:val="22"/>
              </w:rPr>
              <w:t>PA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without penalty, just as you can </w:t>
            </w:r>
            <w:r w:rsidR="00641225">
              <w:rPr>
                <w:rFonts w:ascii="Cambria" w:hAnsi="Cambria" w:cstheme="minorHAnsi"/>
                <w:i/>
                <w:sz w:val="22"/>
                <w:szCs w:val="22"/>
              </w:rPr>
              <w:t>in the general area</w:t>
            </w:r>
            <w:r w:rsidR="00F44783"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</w:t>
            </w:r>
            <w:r w:rsidR="00F44783" w:rsidRPr="00EA79FB">
              <w:rPr>
                <w:rFonts w:ascii="Cambria" w:hAnsi="Cambria" w:cstheme="minorHAnsi"/>
                <w:i/>
                <w:sz w:val="22"/>
                <w:szCs w:val="22"/>
              </w:rPr>
              <w:sym w:font="Wingdings" w:char="F0E0"/>
            </w:r>
            <w:r w:rsidR="00F44783"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provided you do not cause your ball to move.</w:t>
            </w:r>
            <w:r w:rsidR="00641225">
              <w:rPr>
                <w:rFonts w:ascii="Cambria" w:hAnsi="Cambria" w:cstheme="minorHAnsi"/>
                <w:i/>
                <w:sz w:val="22"/>
                <w:szCs w:val="22"/>
              </w:rPr>
              <w:t xml:space="preserve"> </w:t>
            </w:r>
            <w:r w:rsidR="004A2388">
              <w:rPr>
                <w:rFonts w:ascii="Cambria" w:hAnsi="Cambria" w:cstheme="minorHAnsi"/>
                <w:i/>
                <w:sz w:val="22"/>
                <w:szCs w:val="22"/>
              </w:rPr>
              <w:br/>
            </w:r>
            <w:r w:rsidR="00641225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RULE 1</w:t>
            </w:r>
            <w:r w:rsidR="00641225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7.1 – Def. Penalty Area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br/>
            </w:r>
          </w:p>
          <w:p w:rsidR="002A4403" w:rsidRPr="00EA79FB" w:rsidRDefault="002A4403" w:rsidP="002A4403">
            <w:pPr>
              <w:pStyle w:val="ListParagraph"/>
              <w:numPr>
                <w:ilvl w:val="0"/>
                <w:numId w:val="41"/>
              </w:numPr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EA79FB">
              <w:rPr>
                <w:rFonts w:ascii="Cambria" w:hAnsi="Cambria" w:cstheme="minorHAnsi"/>
                <w:b/>
                <w:i/>
                <w:sz w:val="22"/>
                <w:szCs w:val="22"/>
              </w:rPr>
              <w:t>RELIEF FROM PENALTY AREAS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- You can’t take relief from a penalty area unless you are 95% certain your ball is in the penalty area. </w:t>
            </w:r>
            <w:r w:rsidR="00641225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RULE 1</w:t>
            </w:r>
            <w:r w:rsidR="00641225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7.1d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br/>
            </w:r>
          </w:p>
          <w:p w:rsidR="002A4403" w:rsidRPr="00EA79FB" w:rsidRDefault="002A4403" w:rsidP="002A4403">
            <w:pPr>
              <w:numPr>
                <w:ilvl w:val="0"/>
                <w:numId w:val="41"/>
              </w:numPr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EA79FB">
              <w:rPr>
                <w:rFonts w:ascii="Cambria" w:hAnsi="Cambria" w:cstheme="minorHAnsi"/>
                <w:b/>
                <w:i/>
                <w:sz w:val="22"/>
                <w:szCs w:val="22"/>
              </w:rPr>
              <w:t>LOOSE IMPEDIMENTS IN BUNKERS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- In bunkers you can move loose impediments</w:t>
            </w:r>
            <w:r w:rsidR="00F44783" w:rsidRPr="00EA79FB">
              <w:rPr>
                <w:rFonts w:ascii="Cambria" w:hAnsi="Cambria" w:cstheme="minorHAnsi"/>
                <w:i/>
                <w:sz w:val="22"/>
                <w:szCs w:val="22"/>
              </w:rPr>
              <w:t>, provided it does not cause your ball to move.</w:t>
            </w:r>
            <w:r w:rsidR="00641225">
              <w:rPr>
                <w:rFonts w:ascii="Cambria" w:hAnsi="Cambria" w:cstheme="minorHAnsi"/>
                <w:i/>
                <w:sz w:val="22"/>
                <w:szCs w:val="22"/>
              </w:rPr>
              <w:t xml:space="preserve"> </w:t>
            </w:r>
            <w:r w:rsidR="00641225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RULE 1</w:t>
            </w:r>
            <w:r w:rsidR="00641225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2</w:t>
            </w:r>
            <w:r w:rsidR="00641225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.</w:t>
            </w:r>
            <w:r w:rsidR="00641225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2a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br/>
            </w:r>
          </w:p>
          <w:p w:rsidR="002A4403" w:rsidRPr="00EA79FB" w:rsidRDefault="002A4403" w:rsidP="00CD4919">
            <w:pPr>
              <w:numPr>
                <w:ilvl w:val="0"/>
                <w:numId w:val="41"/>
              </w:numPr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EA79FB">
              <w:rPr>
                <w:rFonts w:ascii="Cambria" w:hAnsi="Cambria" w:cstheme="minorHAnsi"/>
                <w:b/>
                <w:i/>
                <w:sz w:val="22"/>
                <w:szCs w:val="22"/>
              </w:rPr>
              <w:t>GROUNDING YOUR CLUB IN BUNKERS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- In bunkers you </w:t>
            </w:r>
            <w:r w:rsidRPr="00641225">
              <w:rPr>
                <w:rFonts w:ascii="Cambria" w:hAnsi="Cambria" w:cstheme="minorHAnsi"/>
                <w:b/>
                <w:i/>
                <w:sz w:val="22"/>
                <w:szCs w:val="22"/>
                <w:u w:val="single"/>
              </w:rPr>
              <w:t>cannot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touch the sand with your club in the area right in front of or right behind your ball, during your backswing or in taking practice swings.</w:t>
            </w:r>
            <w:r w:rsidR="00641225">
              <w:rPr>
                <w:rFonts w:ascii="Cambria" w:hAnsi="Cambria" w:cstheme="minorHAnsi"/>
                <w:i/>
                <w:sz w:val="22"/>
                <w:szCs w:val="22"/>
              </w:rPr>
              <w:t xml:space="preserve"> </w:t>
            </w:r>
            <w:r w:rsidR="00943548">
              <w:rPr>
                <w:rFonts w:ascii="Cambria" w:hAnsi="Cambria" w:cstheme="minorHAnsi"/>
                <w:i/>
                <w:sz w:val="22"/>
                <w:szCs w:val="22"/>
              </w:rPr>
              <w:br/>
            </w:r>
            <w:r w:rsidR="00641225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RULE 1</w:t>
            </w:r>
            <w:r w:rsidR="00641225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2</w:t>
            </w:r>
            <w:r w:rsidR="00641225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.2b</w:t>
            </w:r>
          </w:p>
          <w:p w:rsidR="002A4403" w:rsidRPr="00EA79FB" w:rsidRDefault="002A4403" w:rsidP="002A4403">
            <w:pPr>
              <w:pStyle w:val="ListParagraph"/>
              <w:ind w:left="0"/>
              <w:rPr>
                <w:rFonts w:ascii="Cambria" w:hAnsi="Cambria" w:cstheme="minorHAnsi"/>
                <w:b/>
                <w:i/>
                <w:sz w:val="22"/>
                <w:szCs w:val="22"/>
              </w:rPr>
            </w:pPr>
          </w:p>
          <w:p w:rsidR="002A4403" w:rsidRPr="00EA79FB" w:rsidRDefault="002A4403" w:rsidP="002A4403">
            <w:pPr>
              <w:pStyle w:val="ListParagraph"/>
              <w:numPr>
                <w:ilvl w:val="0"/>
                <w:numId w:val="41"/>
              </w:numPr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EA79FB">
              <w:rPr>
                <w:rFonts w:ascii="Cambria" w:hAnsi="Cambria" w:cstheme="minorHAnsi"/>
                <w:b/>
                <w:i/>
                <w:sz w:val="22"/>
                <w:szCs w:val="22"/>
              </w:rPr>
              <w:t>FREE RELIEF FOR EMBADDED BALL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- Free relief is allowed if your ball is embedded on the </w:t>
            </w:r>
            <w:r w:rsidR="00F44783" w:rsidRPr="00EA79FB">
              <w:rPr>
                <w:rFonts w:ascii="Cambria" w:hAnsi="Cambria" w:cstheme="minorHAnsi"/>
                <w:i/>
                <w:sz w:val="22"/>
                <w:szCs w:val="22"/>
              </w:rPr>
              <w:t>general area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(but “embedded” means part of your ball is below the level of the ground</w:t>
            </w:r>
            <w:r w:rsidR="00641225">
              <w:rPr>
                <w:rFonts w:ascii="Cambria" w:hAnsi="Cambria" w:cstheme="minorHAnsi"/>
                <w:i/>
                <w:sz w:val="22"/>
                <w:szCs w:val="22"/>
              </w:rPr>
              <w:t xml:space="preserve">). </w:t>
            </w:r>
            <w:r w:rsidR="00641225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RULE 1</w:t>
            </w:r>
            <w:r w:rsidR="00641225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6</w:t>
            </w:r>
            <w:r w:rsidR="00641225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.</w:t>
            </w:r>
            <w:r w:rsidR="00641225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3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br/>
            </w:r>
          </w:p>
          <w:p w:rsidR="002A4403" w:rsidRPr="00EA79FB" w:rsidRDefault="002A4403" w:rsidP="002A4403">
            <w:pPr>
              <w:pStyle w:val="ListParagraph"/>
              <w:numPr>
                <w:ilvl w:val="0"/>
                <w:numId w:val="41"/>
              </w:numPr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EA79FB">
              <w:rPr>
                <w:rFonts w:ascii="Cambria" w:hAnsi="Cambria" w:cstheme="minorHAnsi"/>
                <w:b/>
                <w:i/>
                <w:sz w:val="22"/>
                <w:szCs w:val="22"/>
              </w:rPr>
              <w:t>UNPLAYABLE BALL IN BUNKER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- Unplayable ball in bunker – extra option to drop outside the bunker for 2 penalty strokes</w:t>
            </w:r>
            <w:r w:rsidR="00F44783" w:rsidRPr="00EA79FB">
              <w:rPr>
                <w:rFonts w:ascii="Cambria" w:hAnsi="Cambria" w:cstheme="minorHAnsi"/>
                <w:i/>
                <w:sz w:val="22"/>
                <w:szCs w:val="22"/>
              </w:rPr>
              <w:t>, back-on-the-line.</w:t>
            </w:r>
            <w:r w:rsidR="00641225">
              <w:rPr>
                <w:rFonts w:ascii="Cambria" w:hAnsi="Cambria" w:cstheme="minorHAnsi"/>
                <w:i/>
                <w:sz w:val="22"/>
                <w:szCs w:val="22"/>
              </w:rPr>
              <w:t xml:space="preserve"> </w:t>
            </w:r>
            <w:r w:rsidR="00641225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RULE 1</w:t>
            </w:r>
            <w:r w:rsidR="00641225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9</w:t>
            </w:r>
            <w:r w:rsidR="00641225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.</w:t>
            </w:r>
            <w:r w:rsidR="00641225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3</w:t>
            </w:r>
            <w:r w:rsidR="00641225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b</w:t>
            </w:r>
            <w:r w:rsidR="00F44783"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br/>
            </w:r>
          </w:p>
          <w:p w:rsidR="002A4403" w:rsidRPr="00EA79FB" w:rsidRDefault="002A4403" w:rsidP="002A4403">
            <w:pPr>
              <w:pStyle w:val="ListParagraph"/>
              <w:numPr>
                <w:ilvl w:val="0"/>
                <w:numId w:val="41"/>
              </w:numPr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EA79FB">
              <w:rPr>
                <w:rFonts w:ascii="Cambria" w:hAnsi="Cambria" w:cstheme="minorHAnsi"/>
                <w:b/>
                <w:i/>
                <w:sz w:val="22"/>
                <w:szCs w:val="22"/>
              </w:rPr>
              <w:t>CADDIE OR PARTNER STANDING BEHIND YOU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- You cannot have your caddie or your partner standing behind you once you begin taking your stance.</w:t>
            </w:r>
            <w:r w:rsid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</w:t>
            </w:r>
            <w:r w:rsidR="00EA79FB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RULE 10.2b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br/>
            </w:r>
          </w:p>
          <w:p w:rsidR="002A4403" w:rsidRPr="00EA79FB" w:rsidRDefault="002A4403" w:rsidP="002A4403">
            <w:pPr>
              <w:pStyle w:val="ListParagraph"/>
              <w:numPr>
                <w:ilvl w:val="0"/>
                <w:numId w:val="41"/>
              </w:numPr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EA79FB">
              <w:rPr>
                <w:rFonts w:ascii="Cambria" w:hAnsi="Cambria" w:cstheme="minorHAnsi"/>
                <w:b/>
                <w:i/>
                <w:sz w:val="22"/>
                <w:szCs w:val="22"/>
              </w:rPr>
              <w:t>PACE OF PLAY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- Pace of Play – it is recommended </w:t>
            </w:r>
            <w:r w:rsidR="00F44783"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a player 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>take</w:t>
            </w:r>
            <w:r w:rsidR="00F44783" w:rsidRPr="00EA79FB">
              <w:rPr>
                <w:rFonts w:ascii="Cambria" w:hAnsi="Cambria" w:cstheme="minorHAnsi"/>
                <w:i/>
                <w:sz w:val="22"/>
                <w:szCs w:val="22"/>
              </w:rPr>
              <w:t>s</w:t>
            </w:r>
            <w:r w:rsidRP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no longer than 40 seconds to make a stroke (and usually you should be able to play more quickly than that) and Ready Golf in stroke play is encouraged.</w:t>
            </w:r>
            <w:r w:rsidR="00EA79FB">
              <w:rPr>
                <w:rFonts w:ascii="Cambria" w:hAnsi="Cambria" w:cstheme="minorHAnsi"/>
                <w:i/>
                <w:sz w:val="22"/>
                <w:szCs w:val="22"/>
              </w:rPr>
              <w:t xml:space="preserve"> </w:t>
            </w:r>
            <w:r w:rsidR="00EA79FB" w:rsidRP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 xml:space="preserve">RULE </w:t>
            </w:r>
            <w:r w:rsidR="00EA79FB"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  <w:t>5.6b</w:t>
            </w:r>
          </w:p>
        </w:tc>
      </w:tr>
    </w:tbl>
    <w:p w:rsidR="001E60D2" w:rsidRDefault="001E60D2" w:rsidP="007C4358">
      <w:pPr>
        <w:rPr>
          <w:lang w:val="en-CA" w:eastAsia="en-CA"/>
        </w:rPr>
      </w:pPr>
    </w:p>
    <w:sectPr w:rsidR="001E60D2" w:rsidSect="00563847">
      <w:headerReference w:type="default" r:id="rId8"/>
      <w:footerReference w:type="default" r:id="rId9"/>
      <w:pgSz w:w="12240" w:h="15840" w:code="1"/>
      <w:pgMar w:top="1584" w:right="720" w:bottom="1530" w:left="720" w:header="720" w:footer="1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E13" w:rsidRDefault="004C6E13">
      <w:r>
        <w:separator/>
      </w:r>
    </w:p>
  </w:endnote>
  <w:endnote w:type="continuationSeparator" w:id="0">
    <w:p w:rsidR="004C6E13" w:rsidRDefault="004C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44" w:type="dxa"/>
      <w:tblInd w:w="-459" w:type="dxa"/>
      <w:tblLook w:val="04A0" w:firstRow="1" w:lastRow="0" w:firstColumn="1" w:lastColumn="0" w:noHBand="0" w:noVBand="1"/>
    </w:tblPr>
    <w:tblGrid>
      <w:gridCol w:w="11944"/>
    </w:tblGrid>
    <w:tr w:rsidR="00B93FE4" w:rsidTr="00023725">
      <w:trPr>
        <w:trHeight w:val="1059"/>
      </w:trPr>
      <w:tc>
        <w:tcPr>
          <w:tcW w:w="11944" w:type="dxa"/>
          <w:shd w:val="clear" w:color="auto" w:fill="auto"/>
          <w:vAlign w:val="center"/>
        </w:tcPr>
        <w:p w:rsidR="00B93FE4" w:rsidRDefault="00C029EE" w:rsidP="00023725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6967538" cy="514754"/>
                <wp:effectExtent l="0" t="0" r="0" b="0"/>
                <wp:docPr id="140" name="Picture 140" descr="10+1 Provincial and National Logo Bar-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0+1 Provincial and National Logo Bar-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2013" cy="52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097B" w:rsidRPr="00B93FE4" w:rsidRDefault="007C097B" w:rsidP="00B93FE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E13" w:rsidRDefault="004C6E13">
      <w:r>
        <w:separator/>
      </w:r>
    </w:p>
  </w:footnote>
  <w:footnote w:type="continuationSeparator" w:id="0">
    <w:p w:rsidR="004C6E13" w:rsidRDefault="004C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F4C" w:rsidRDefault="007C097B" w:rsidP="005860C5">
    <w:pPr>
      <w:pStyle w:val="Header"/>
      <w:tabs>
        <w:tab w:val="left" w:pos="320"/>
        <w:tab w:val="right" w:pos="10800"/>
      </w:tabs>
      <w:rPr>
        <w:rFonts w:ascii="Bradley Hand ITC" w:hAnsi="Bradley Hand ITC"/>
        <w:color w:val="000080"/>
      </w:rPr>
    </w:pPr>
    <w:r>
      <w:rPr>
        <w:rFonts w:ascii="Bradley Hand ITC" w:hAnsi="Bradley Hand ITC"/>
        <w:color w:val="000080"/>
      </w:rPr>
      <w:tab/>
    </w:r>
  </w:p>
  <w:tbl>
    <w:tblPr>
      <w:tblW w:w="10980" w:type="dxa"/>
      <w:tblLook w:val="04A0" w:firstRow="1" w:lastRow="0" w:firstColumn="1" w:lastColumn="0" w:noHBand="0" w:noVBand="1"/>
    </w:tblPr>
    <w:tblGrid>
      <w:gridCol w:w="2586"/>
      <w:gridCol w:w="1338"/>
      <w:gridCol w:w="1244"/>
      <w:gridCol w:w="5812"/>
    </w:tblGrid>
    <w:tr w:rsidR="005E1330" w:rsidRPr="00E22A2D" w:rsidTr="005E1330">
      <w:tc>
        <w:tcPr>
          <w:tcW w:w="2256" w:type="dxa"/>
          <w:shd w:val="clear" w:color="auto" w:fill="auto"/>
          <w:vAlign w:val="center"/>
        </w:tcPr>
        <w:p w:rsidR="00960413" w:rsidRPr="002A4403" w:rsidRDefault="00C029EE" w:rsidP="002A4403">
          <w:pPr>
            <w:jc w:val="center"/>
            <w:rPr>
              <w:rFonts w:ascii="Arial" w:hAnsi="Arial" w:cs="Arial"/>
              <w:b/>
              <w:sz w:val="50"/>
              <w:szCs w:val="50"/>
            </w:rPr>
          </w:pPr>
          <w:r w:rsidRPr="00E92802">
            <w:rPr>
              <w:noProof/>
            </w:rPr>
            <w:drawing>
              <wp:inline distT="0" distB="0" distL="0" distR="0">
                <wp:extent cx="1504950" cy="629824"/>
                <wp:effectExtent l="0" t="0" r="0" b="0"/>
                <wp:docPr id="13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898" cy="6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9" w:type="dxa"/>
          <w:vAlign w:val="center"/>
        </w:tcPr>
        <w:p w:rsidR="00960413" w:rsidRPr="00E92802" w:rsidRDefault="00C029EE" w:rsidP="002A4403">
          <w:pPr>
            <w:pStyle w:val="Header"/>
            <w:tabs>
              <w:tab w:val="left" w:pos="320"/>
              <w:tab w:val="right" w:pos="10800"/>
            </w:tabs>
            <w:jc w:val="center"/>
            <w:rPr>
              <w:noProof/>
            </w:rPr>
          </w:pPr>
          <w:r w:rsidRPr="00E22A2D">
            <w:rPr>
              <w:rFonts w:ascii="Arial" w:hAnsi="Arial" w:cs="Arial"/>
              <w:noProof/>
              <w:color w:val="385623"/>
              <w:sz w:val="17"/>
              <w:szCs w:val="17"/>
            </w:rPr>
            <w:drawing>
              <wp:inline distT="0" distB="0" distL="0" distR="0">
                <wp:extent cx="542191" cy="628650"/>
                <wp:effectExtent l="0" t="0" r="0" b="0"/>
                <wp:docPr id="13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LFNB~1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11" cy="6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960413" w:rsidRPr="00E22A2D" w:rsidRDefault="00C029EE" w:rsidP="001E60D2">
          <w:pPr>
            <w:pStyle w:val="Header"/>
            <w:tabs>
              <w:tab w:val="left" w:pos="320"/>
              <w:tab w:val="right" w:pos="10800"/>
            </w:tabs>
            <w:jc w:val="center"/>
            <w:rPr>
              <w:rFonts w:ascii="Arial" w:hAnsi="Arial" w:cs="Arial"/>
              <w:noProof/>
              <w:color w:val="385623"/>
              <w:sz w:val="17"/>
              <w:szCs w:val="17"/>
            </w:rPr>
          </w:pPr>
          <w:r w:rsidRPr="00E22A2D">
            <w:rPr>
              <w:rFonts w:ascii="Arial" w:hAnsi="Arial" w:cs="Arial"/>
              <w:noProof/>
              <w:color w:val="385623"/>
              <w:sz w:val="18"/>
              <w:szCs w:val="18"/>
            </w:rPr>
            <w:drawing>
              <wp:inline distT="0" distB="0" distL="0" distR="0">
                <wp:extent cx="653352" cy="748347"/>
                <wp:effectExtent l="0" t="0" r="0" b="0"/>
                <wp:docPr id="139" name="Picture 139" descr="Golf-Canada-POS-RGB-PREFER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olf-Canada-POS-RGB-PREFER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802" cy="755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1" w:type="dxa"/>
          <w:vAlign w:val="center"/>
        </w:tcPr>
        <w:p w:rsidR="00960413" w:rsidRPr="00E22A2D" w:rsidRDefault="00960413" w:rsidP="005E1330">
          <w:pPr>
            <w:pStyle w:val="Header"/>
            <w:tabs>
              <w:tab w:val="left" w:pos="320"/>
              <w:tab w:val="right" w:pos="10800"/>
            </w:tabs>
            <w:ind w:left="299" w:right="-285" w:firstLine="8"/>
            <w:jc w:val="center"/>
            <w:rPr>
              <w:rFonts w:ascii="Arial" w:hAnsi="Arial" w:cs="Arial"/>
              <w:color w:val="385623"/>
              <w:sz w:val="18"/>
              <w:szCs w:val="18"/>
            </w:rPr>
          </w:pPr>
          <w:r w:rsidRPr="007975F7">
            <w:rPr>
              <w:rFonts w:ascii="Arial" w:hAnsi="Arial" w:cs="Arial"/>
              <w:b/>
              <w:sz w:val="40"/>
              <w:szCs w:val="50"/>
            </w:rPr>
            <w:t xml:space="preserve">20 MUST KNOW </w:t>
          </w:r>
          <w:r w:rsidR="007975F7">
            <w:rPr>
              <w:rFonts w:ascii="Arial" w:hAnsi="Arial" w:cs="Arial"/>
              <w:b/>
              <w:sz w:val="40"/>
              <w:szCs w:val="50"/>
            </w:rPr>
            <w:br/>
          </w:r>
          <w:r w:rsidRPr="007975F7">
            <w:rPr>
              <w:rFonts w:ascii="Arial" w:hAnsi="Arial" w:cs="Arial"/>
              <w:b/>
              <w:sz w:val="40"/>
              <w:szCs w:val="50"/>
            </w:rPr>
            <w:t>RULES OF GOLF FOR 2019</w:t>
          </w:r>
          <w:r w:rsidRPr="007975F7">
            <w:rPr>
              <w:rFonts w:ascii="Arial" w:hAnsi="Arial" w:cs="Arial"/>
              <w:sz w:val="18"/>
            </w:rPr>
            <w:br/>
            <w:t>Effective January 1, 2019</w:t>
          </w:r>
        </w:p>
      </w:tc>
    </w:tr>
  </w:tbl>
  <w:p w:rsidR="007C097B" w:rsidRPr="005860C5" w:rsidRDefault="007C097B" w:rsidP="005860C5">
    <w:pPr>
      <w:pStyle w:val="Header"/>
      <w:tabs>
        <w:tab w:val="left" w:pos="320"/>
        <w:tab w:val="right" w:pos="10800"/>
      </w:tabs>
      <w:rPr>
        <w:rFonts w:ascii="Bradley Hand ITC" w:hAnsi="Bradley Hand ITC"/>
        <w:color w:val="000080"/>
      </w:rPr>
    </w:pPr>
    <w:r>
      <w:rPr>
        <w:rFonts w:ascii="Bradley Hand ITC" w:hAnsi="Bradley Hand ITC"/>
        <w:color w:val="000080"/>
      </w:rPr>
      <w:tab/>
    </w:r>
    <w:r>
      <w:rPr>
        <w:rFonts w:ascii="Bradley Hand ITC" w:hAnsi="Bradley Hand ITC"/>
        <w:color w:val="000080"/>
      </w:rPr>
      <w:tab/>
    </w:r>
    <w:r>
      <w:rPr>
        <w:rFonts w:ascii="Bradley Hand ITC" w:hAnsi="Bradley Hand ITC"/>
        <w:color w:val="0000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10D5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70F54"/>
    <w:multiLevelType w:val="hybridMultilevel"/>
    <w:tmpl w:val="9824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639C5"/>
    <w:multiLevelType w:val="hybridMultilevel"/>
    <w:tmpl w:val="9D30A444"/>
    <w:lvl w:ilvl="0" w:tplc="55AE47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71D66"/>
    <w:multiLevelType w:val="multilevel"/>
    <w:tmpl w:val="2FF8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C65EF"/>
    <w:multiLevelType w:val="hybridMultilevel"/>
    <w:tmpl w:val="B388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55910"/>
    <w:multiLevelType w:val="hybridMultilevel"/>
    <w:tmpl w:val="6F1AC1EC"/>
    <w:lvl w:ilvl="0" w:tplc="5F0810E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E42E54"/>
    <w:multiLevelType w:val="hybridMultilevel"/>
    <w:tmpl w:val="377A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06508"/>
    <w:multiLevelType w:val="multilevel"/>
    <w:tmpl w:val="66DED6BA"/>
    <w:lvl w:ilvl="0">
      <w:start w:val="1967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1969"/>
      <w:numFmt w:val="decimal"/>
      <w:lvlText w:val="%1-%2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90"/>
        </w:tabs>
        <w:ind w:left="1890" w:hanging="1890"/>
      </w:pPr>
      <w:rPr>
        <w:rFonts w:hint="default"/>
      </w:rPr>
    </w:lvl>
  </w:abstractNum>
  <w:abstractNum w:abstractNumId="8" w15:restartNumberingAfterBreak="0">
    <w:nsid w:val="22F66849"/>
    <w:multiLevelType w:val="hybridMultilevel"/>
    <w:tmpl w:val="1A3A819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7C152B7"/>
    <w:multiLevelType w:val="hybridMultilevel"/>
    <w:tmpl w:val="E99CB334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0" w15:restartNumberingAfterBreak="0">
    <w:nsid w:val="2824235F"/>
    <w:multiLevelType w:val="multilevel"/>
    <w:tmpl w:val="6D387440"/>
    <w:lvl w:ilvl="0">
      <w:start w:val="1972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1974"/>
      <w:numFmt w:val="decimal"/>
      <w:lvlText w:val="%1-%2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90"/>
        </w:tabs>
        <w:ind w:left="1890" w:hanging="1890"/>
      </w:pPr>
      <w:rPr>
        <w:rFonts w:hint="default"/>
      </w:rPr>
    </w:lvl>
  </w:abstractNum>
  <w:abstractNum w:abstractNumId="11" w15:restartNumberingAfterBreak="0">
    <w:nsid w:val="2B8965E7"/>
    <w:multiLevelType w:val="multilevel"/>
    <w:tmpl w:val="14EE4B76"/>
    <w:lvl w:ilvl="0">
      <w:start w:val="1996"/>
      <w:numFmt w:val="decimal"/>
      <w:lvlText w:val="%1"/>
      <w:lvlJc w:val="left"/>
      <w:pPr>
        <w:tabs>
          <w:tab w:val="num" w:pos="1896"/>
        </w:tabs>
        <w:ind w:left="1896" w:hanging="1896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896"/>
        </w:tabs>
        <w:ind w:left="1896" w:hanging="1896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96"/>
        </w:tabs>
        <w:ind w:left="1896" w:hanging="1896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96"/>
        </w:tabs>
        <w:ind w:left="1896" w:hanging="189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96"/>
        </w:tabs>
        <w:ind w:left="1896" w:hanging="189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96"/>
        </w:tabs>
        <w:ind w:left="1896" w:hanging="1896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96"/>
        </w:tabs>
        <w:ind w:left="1896" w:hanging="1896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96"/>
        </w:tabs>
        <w:ind w:left="1896" w:hanging="1896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96"/>
        </w:tabs>
        <w:ind w:left="1896" w:hanging="1896"/>
      </w:pPr>
      <w:rPr>
        <w:rFonts w:hint="default"/>
      </w:rPr>
    </w:lvl>
  </w:abstractNum>
  <w:abstractNum w:abstractNumId="12" w15:restartNumberingAfterBreak="0">
    <w:nsid w:val="2D7E74B9"/>
    <w:multiLevelType w:val="hybridMultilevel"/>
    <w:tmpl w:val="6A20B54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D11DF2"/>
    <w:multiLevelType w:val="hybridMultilevel"/>
    <w:tmpl w:val="7700CA92"/>
    <w:lvl w:ilvl="0" w:tplc="CAD281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53EC3"/>
    <w:multiLevelType w:val="hybridMultilevel"/>
    <w:tmpl w:val="1428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217F7"/>
    <w:multiLevelType w:val="multilevel"/>
    <w:tmpl w:val="1666A260"/>
    <w:lvl w:ilvl="0">
      <w:start w:val="1988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90"/>
        </w:tabs>
        <w:ind w:left="1890" w:hanging="1890"/>
      </w:pPr>
      <w:rPr>
        <w:rFonts w:hint="default"/>
      </w:rPr>
    </w:lvl>
  </w:abstractNum>
  <w:abstractNum w:abstractNumId="16" w15:restartNumberingAfterBreak="0">
    <w:nsid w:val="339D3D53"/>
    <w:multiLevelType w:val="hybridMultilevel"/>
    <w:tmpl w:val="46F0D4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77640"/>
    <w:multiLevelType w:val="hybridMultilevel"/>
    <w:tmpl w:val="6BC4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93ADA"/>
    <w:multiLevelType w:val="multilevel"/>
    <w:tmpl w:val="F8989D84"/>
    <w:lvl w:ilvl="0">
      <w:start w:val="1974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1976"/>
      <w:numFmt w:val="decimal"/>
      <w:lvlText w:val="%1-%2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90"/>
        </w:tabs>
        <w:ind w:left="1890" w:hanging="1890"/>
      </w:pPr>
      <w:rPr>
        <w:rFonts w:hint="default"/>
      </w:rPr>
    </w:lvl>
  </w:abstractNum>
  <w:abstractNum w:abstractNumId="19" w15:restartNumberingAfterBreak="0">
    <w:nsid w:val="404B2D0E"/>
    <w:multiLevelType w:val="hybridMultilevel"/>
    <w:tmpl w:val="418C0B3A"/>
    <w:lvl w:ilvl="0" w:tplc="0310E932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937640"/>
    <w:multiLevelType w:val="hybridMultilevel"/>
    <w:tmpl w:val="7E166E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98787B"/>
    <w:multiLevelType w:val="hybridMultilevel"/>
    <w:tmpl w:val="DDB05CBA"/>
    <w:lvl w:ilvl="0" w:tplc="D9122402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A01E1B"/>
    <w:multiLevelType w:val="hybridMultilevel"/>
    <w:tmpl w:val="72A4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95118"/>
    <w:multiLevelType w:val="hybridMultilevel"/>
    <w:tmpl w:val="A8068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531D0"/>
    <w:multiLevelType w:val="hybridMultilevel"/>
    <w:tmpl w:val="77380C2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D46F25"/>
    <w:multiLevelType w:val="hybridMultilevel"/>
    <w:tmpl w:val="5B1244D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7A168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auto"/>
      </w:rPr>
    </w:lvl>
    <w:lvl w:ilvl="3" w:tplc="8FAC39E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auto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60D6E"/>
    <w:multiLevelType w:val="hybridMultilevel"/>
    <w:tmpl w:val="C1289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57535"/>
    <w:multiLevelType w:val="multilevel"/>
    <w:tmpl w:val="956E0BA4"/>
    <w:lvl w:ilvl="0">
      <w:start w:val="2000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90"/>
        </w:tabs>
        <w:ind w:left="1890" w:hanging="1890"/>
      </w:pPr>
      <w:rPr>
        <w:rFonts w:hint="default"/>
      </w:rPr>
    </w:lvl>
  </w:abstractNum>
  <w:abstractNum w:abstractNumId="28" w15:restartNumberingAfterBreak="0">
    <w:nsid w:val="51334D4E"/>
    <w:multiLevelType w:val="hybridMultilevel"/>
    <w:tmpl w:val="D9E2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00C45"/>
    <w:multiLevelType w:val="hybridMultilevel"/>
    <w:tmpl w:val="FDCAF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704D6"/>
    <w:multiLevelType w:val="hybridMultilevel"/>
    <w:tmpl w:val="59741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81259"/>
    <w:multiLevelType w:val="multilevel"/>
    <w:tmpl w:val="09963C06"/>
    <w:lvl w:ilvl="0">
      <w:start w:val="1984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90"/>
        </w:tabs>
        <w:ind w:left="1890" w:hanging="1890"/>
      </w:pPr>
      <w:rPr>
        <w:rFonts w:hint="default"/>
      </w:rPr>
    </w:lvl>
  </w:abstractNum>
  <w:abstractNum w:abstractNumId="32" w15:restartNumberingAfterBreak="0">
    <w:nsid w:val="58D525F5"/>
    <w:multiLevelType w:val="hybridMultilevel"/>
    <w:tmpl w:val="DEB67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E0AEA"/>
    <w:multiLevelType w:val="hybridMultilevel"/>
    <w:tmpl w:val="227EB6CA"/>
    <w:lvl w:ilvl="0" w:tplc="02D869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EA0C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2036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0E0B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8E85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08A7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426C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881E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5E164A7E"/>
    <w:multiLevelType w:val="hybridMultilevel"/>
    <w:tmpl w:val="2F28686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3D09A6"/>
    <w:multiLevelType w:val="multilevel"/>
    <w:tmpl w:val="886ACB38"/>
    <w:lvl w:ilvl="0">
      <w:start w:val="1986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90"/>
        </w:tabs>
        <w:ind w:left="1890" w:hanging="1890"/>
      </w:pPr>
      <w:rPr>
        <w:rFonts w:hint="default"/>
      </w:rPr>
    </w:lvl>
  </w:abstractNum>
  <w:abstractNum w:abstractNumId="36" w15:restartNumberingAfterBreak="0">
    <w:nsid w:val="6A353B6A"/>
    <w:multiLevelType w:val="hybridMultilevel"/>
    <w:tmpl w:val="7F660CB0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5D7E38"/>
    <w:multiLevelType w:val="multilevel"/>
    <w:tmpl w:val="EF28590E"/>
    <w:lvl w:ilvl="0">
      <w:start w:val="1998"/>
      <w:numFmt w:val="decimal"/>
      <w:lvlText w:val="%1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60"/>
        </w:tabs>
        <w:ind w:left="1860" w:hanging="1860"/>
      </w:pPr>
      <w:rPr>
        <w:rFonts w:hint="default"/>
      </w:rPr>
    </w:lvl>
  </w:abstractNum>
  <w:abstractNum w:abstractNumId="38" w15:restartNumberingAfterBreak="0">
    <w:nsid w:val="74842A5C"/>
    <w:multiLevelType w:val="hybridMultilevel"/>
    <w:tmpl w:val="A4E0BD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36249"/>
    <w:multiLevelType w:val="hybridMultilevel"/>
    <w:tmpl w:val="9AE239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62AD5"/>
    <w:multiLevelType w:val="hybridMultilevel"/>
    <w:tmpl w:val="07524406"/>
    <w:lvl w:ilvl="0" w:tplc="9C6445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B70D8"/>
    <w:multiLevelType w:val="hybridMultilevel"/>
    <w:tmpl w:val="B820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C3AD1"/>
    <w:multiLevelType w:val="hybridMultilevel"/>
    <w:tmpl w:val="260C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434F7"/>
    <w:multiLevelType w:val="multilevel"/>
    <w:tmpl w:val="6D02656C"/>
    <w:lvl w:ilvl="0">
      <w:start w:val="1990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90"/>
        </w:tabs>
        <w:ind w:left="1890" w:hanging="1890"/>
      </w:pPr>
      <w:rPr>
        <w:rFonts w:hint="default"/>
      </w:rPr>
    </w:lvl>
  </w:abstractNum>
  <w:num w:numId="1">
    <w:abstractNumId w:val="11"/>
  </w:num>
  <w:num w:numId="2">
    <w:abstractNumId w:val="37"/>
  </w:num>
  <w:num w:numId="3">
    <w:abstractNumId w:val="43"/>
  </w:num>
  <w:num w:numId="4">
    <w:abstractNumId w:val="15"/>
  </w:num>
  <w:num w:numId="5">
    <w:abstractNumId w:val="35"/>
  </w:num>
  <w:num w:numId="6">
    <w:abstractNumId w:val="31"/>
  </w:num>
  <w:num w:numId="7">
    <w:abstractNumId w:val="10"/>
  </w:num>
  <w:num w:numId="8">
    <w:abstractNumId w:val="18"/>
  </w:num>
  <w:num w:numId="9">
    <w:abstractNumId w:val="7"/>
  </w:num>
  <w:num w:numId="10">
    <w:abstractNumId w:val="27"/>
  </w:num>
  <w:num w:numId="11">
    <w:abstractNumId w:val="25"/>
  </w:num>
  <w:num w:numId="12">
    <w:abstractNumId w:val="34"/>
  </w:num>
  <w:num w:numId="13">
    <w:abstractNumId w:val="20"/>
  </w:num>
  <w:num w:numId="14">
    <w:abstractNumId w:val="38"/>
  </w:num>
  <w:num w:numId="15">
    <w:abstractNumId w:val="30"/>
  </w:num>
  <w:num w:numId="16">
    <w:abstractNumId w:val="16"/>
  </w:num>
  <w:num w:numId="17">
    <w:abstractNumId w:val="33"/>
  </w:num>
  <w:num w:numId="18">
    <w:abstractNumId w:val="12"/>
  </w:num>
  <w:num w:numId="19">
    <w:abstractNumId w:val="5"/>
  </w:num>
  <w:num w:numId="20">
    <w:abstractNumId w:val="9"/>
  </w:num>
  <w:num w:numId="21">
    <w:abstractNumId w:val="23"/>
  </w:num>
  <w:num w:numId="22">
    <w:abstractNumId w:val="32"/>
  </w:num>
  <w:num w:numId="23">
    <w:abstractNumId w:val="26"/>
  </w:num>
  <w:num w:numId="24">
    <w:abstractNumId w:val="39"/>
  </w:num>
  <w:num w:numId="25">
    <w:abstractNumId w:val="40"/>
  </w:num>
  <w:num w:numId="26">
    <w:abstractNumId w:val="0"/>
  </w:num>
  <w:num w:numId="27">
    <w:abstractNumId w:val="41"/>
  </w:num>
  <w:num w:numId="28">
    <w:abstractNumId w:val="1"/>
  </w:num>
  <w:num w:numId="29">
    <w:abstractNumId w:val="17"/>
  </w:num>
  <w:num w:numId="30">
    <w:abstractNumId w:val="4"/>
  </w:num>
  <w:num w:numId="31">
    <w:abstractNumId w:val="14"/>
  </w:num>
  <w:num w:numId="32">
    <w:abstractNumId w:val="6"/>
  </w:num>
  <w:num w:numId="33">
    <w:abstractNumId w:val="29"/>
  </w:num>
  <w:num w:numId="34">
    <w:abstractNumId w:val="28"/>
  </w:num>
  <w:num w:numId="35">
    <w:abstractNumId w:val="42"/>
  </w:num>
  <w:num w:numId="36">
    <w:abstractNumId w:val="8"/>
  </w:num>
  <w:num w:numId="37">
    <w:abstractNumId w:val="22"/>
  </w:num>
  <w:num w:numId="38">
    <w:abstractNumId w:val="24"/>
  </w:num>
  <w:num w:numId="39">
    <w:abstractNumId w:val="3"/>
  </w:num>
  <w:num w:numId="40">
    <w:abstractNumId w:val="36"/>
  </w:num>
  <w:num w:numId="41">
    <w:abstractNumId w:val="2"/>
  </w:num>
  <w:num w:numId="42">
    <w:abstractNumId w:val="13"/>
  </w:num>
  <w:num w:numId="43">
    <w:abstractNumId w:val="19"/>
  </w:num>
  <w:num w:numId="4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7D"/>
    <w:rsid w:val="00003278"/>
    <w:rsid w:val="00017F82"/>
    <w:rsid w:val="00023725"/>
    <w:rsid w:val="00027224"/>
    <w:rsid w:val="0003004B"/>
    <w:rsid w:val="000350A8"/>
    <w:rsid w:val="00037FEE"/>
    <w:rsid w:val="00040207"/>
    <w:rsid w:val="000624CA"/>
    <w:rsid w:val="00081A4C"/>
    <w:rsid w:val="00094F59"/>
    <w:rsid w:val="000955F9"/>
    <w:rsid w:val="00095D89"/>
    <w:rsid w:val="00096226"/>
    <w:rsid w:val="00097397"/>
    <w:rsid w:val="000A2689"/>
    <w:rsid w:val="000B7640"/>
    <w:rsid w:val="000B77F1"/>
    <w:rsid w:val="000B795A"/>
    <w:rsid w:val="000C10AA"/>
    <w:rsid w:val="000E146D"/>
    <w:rsid w:val="000E58AC"/>
    <w:rsid w:val="000F179D"/>
    <w:rsid w:val="000F3EFC"/>
    <w:rsid w:val="000F443E"/>
    <w:rsid w:val="00111174"/>
    <w:rsid w:val="0011498E"/>
    <w:rsid w:val="00126121"/>
    <w:rsid w:val="00133F34"/>
    <w:rsid w:val="00136DAF"/>
    <w:rsid w:val="001371FC"/>
    <w:rsid w:val="001444A3"/>
    <w:rsid w:val="001464C7"/>
    <w:rsid w:val="00152E47"/>
    <w:rsid w:val="00153321"/>
    <w:rsid w:val="00174675"/>
    <w:rsid w:val="00180B14"/>
    <w:rsid w:val="0018732C"/>
    <w:rsid w:val="00192339"/>
    <w:rsid w:val="00192AD6"/>
    <w:rsid w:val="001A7784"/>
    <w:rsid w:val="001B314F"/>
    <w:rsid w:val="001C258A"/>
    <w:rsid w:val="001C64A8"/>
    <w:rsid w:val="001C7D4C"/>
    <w:rsid w:val="001E5E78"/>
    <w:rsid w:val="001E60D2"/>
    <w:rsid w:val="001F6CC0"/>
    <w:rsid w:val="0020659A"/>
    <w:rsid w:val="00211941"/>
    <w:rsid w:val="00235420"/>
    <w:rsid w:val="00251539"/>
    <w:rsid w:val="00255A67"/>
    <w:rsid w:val="002609B6"/>
    <w:rsid w:val="00265295"/>
    <w:rsid w:val="002668A7"/>
    <w:rsid w:val="0029039A"/>
    <w:rsid w:val="00294CF4"/>
    <w:rsid w:val="002A3E7F"/>
    <w:rsid w:val="002A4403"/>
    <w:rsid w:val="002B4E86"/>
    <w:rsid w:val="002B6FCE"/>
    <w:rsid w:val="002B7033"/>
    <w:rsid w:val="002C1862"/>
    <w:rsid w:val="002C1DA1"/>
    <w:rsid w:val="002C2C4B"/>
    <w:rsid w:val="002D3404"/>
    <w:rsid w:val="002D52A3"/>
    <w:rsid w:val="002E12C1"/>
    <w:rsid w:val="002E34BB"/>
    <w:rsid w:val="002E4C21"/>
    <w:rsid w:val="003052D0"/>
    <w:rsid w:val="003066F0"/>
    <w:rsid w:val="003242F9"/>
    <w:rsid w:val="00333394"/>
    <w:rsid w:val="003375A6"/>
    <w:rsid w:val="00345132"/>
    <w:rsid w:val="00347F68"/>
    <w:rsid w:val="00351156"/>
    <w:rsid w:val="003639D7"/>
    <w:rsid w:val="0038467A"/>
    <w:rsid w:val="003875A4"/>
    <w:rsid w:val="003A5953"/>
    <w:rsid w:val="003A73CF"/>
    <w:rsid w:val="003B24E9"/>
    <w:rsid w:val="003B2997"/>
    <w:rsid w:val="003C1708"/>
    <w:rsid w:val="003C6A6C"/>
    <w:rsid w:val="003D7E9A"/>
    <w:rsid w:val="003E672A"/>
    <w:rsid w:val="003E6FA5"/>
    <w:rsid w:val="003F2B44"/>
    <w:rsid w:val="00401C0B"/>
    <w:rsid w:val="00402797"/>
    <w:rsid w:val="00423747"/>
    <w:rsid w:val="00456D7F"/>
    <w:rsid w:val="004646E8"/>
    <w:rsid w:val="004673A2"/>
    <w:rsid w:val="0048796A"/>
    <w:rsid w:val="00491347"/>
    <w:rsid w:val="004A2388"/>
    <w:rsid w:val="004B49FD"/>
    <w:rsid w:val="004B4D30"/>
    <w:rsid w:val="004B611E"/>
    <w:rsid w:val="004C2CEE"/>
    <w:rsid w:val="004C32DA"/>
    <w:rsid w:val="004C5EB6"/>
    <w:rsid w:val="004C6E13"/>
    <w:rsid w:val="004C7AF3"/>
    <w:rsid w:val="004D09C0"/>
    <w:rsid w:val="004D7B72"/>
    <w:rsid w:val="004E7DD1"/>
    <w:rsid w:val="005116FE"/>
    <w:rsid w:val="00514A06"/>
    <w:rsid w:val="00530234"/>
    <w:rsid w:val="005318F3"/>
    <w:rsid w:val="00550870"/>
    <w:rsid w:val="00552878"/>
    <w:rsid w:val="00553C5A"/>
    <w:rsid w:val="00563847"/>
    <w:rsid w:val="005779F9"/>
    <w:rsid w:val="005800D8"/>
    <w:rsid w:val="005860C5"/>
    <w:rsid w:val="00586B5E"/>
    <w:rsid w:val="005A4593"/>
    <w:rsid w:val="005B3464"/>
    <w:rsid w:val="005C3E50"/>
    <w:rsid w:val="005D2249"/>
    <w:rsid w:val="005E1330"/>
    <w:rsid w:val="005E5193"/>
    <w:rsid w:val="005F13A8"/>
    <w:rsid w:val="005F34F2"/>
    <w:rsid w:val="005F57C7"/>
    <w:rsid w:val="00607648"/>
    <w:rsid w:val="0061609D"/>
    <w:rsid w:val="00622D79"/>
    <w:rsid w:val="00624954"/>
    <w:rsid w:val="00627723"/>
    <w:rsid w:val="00627F4C"/>
    <w:rsid w:val="00636E20"/>
    <w:rsid w:val="00641225"/>
    <w:rsid w:val="0064342B"/>
    <w:rsid w:val="006478CF"/>
    <w:rsid w:val="00650676"/>
    <w:rsid w:val="006515FE"/>
    <w:rsid w:val="00653A8D"/>
    <w:rsid w:val="00653CA7"/>
    <w:rsid w:val="00681200"/>
    <w:rsid w:val="0068190B"/>
    <w:rsid w:val="00694A28"/>
    <w:rsid w:val="006A37DA"/>
    <w:rsid w:val="006A654B"/>
    <w:rsid w:val="006B039A"/>
    <w:rsid w:val="006B1493"/>
    <w:rsid w:val="006C220F"/>
    <w:rsid w:val="006C3791"/>
    <w:rsid w:val="006C45A6"/>
    <w:rsid w:val="006C4FBB"/>
    <w:rsid w:val="006C72D6"/>
    <w:rsid w:val="006E0D59"/>
    <w:rsid w:val="006F1563"/>
    <w:rsid w:val="00721EA8"/>
    <w:rsid w:val="007324D0"/>
    <w:rsid w:val="00737DC4"/>
    <w:rsid w:val="00744BDC"/>
    <w:rsid w:val="007550B0"/>
    <w:rsid w:val="007555B2"/>
    <w:rsid w:val="007751B0"/>
    <w:rsid w:val="00794F7A"/>
    <w:rsid w:val="007975F7"/>
    <w:rsid w:val="007A1766"/>
    <w:rsid w:val="007A2A50"/>
    <w:rsid w:val="007A7AD9"/>
    <w:rsid w:val="007B417B"/>
    <w:rsid w:val="007B56A9"/>
    <w:rsid w:val="007C097B"/>
    <w:rsid w:val="007C4358"/>
    <w:rsid w:val="007C64CA"/>
    <w:rsid w:val="007C79CE"/>
    <w:rsid w:val="007F46E2"/>
    <w:rsid w:val="00807388"/>
    <w:rsid w:val="008118AD"/>
    <w:rsid w:val="008200CF"/>
    <w:rsid w:val="00824678"/>
    <w:rsid w:val="00832278"/>
    <w:rsid w:val="00834A58"/>
    <w:rsid w:val="00841A40"/>
    <w:rsid w:val="008430F3"/>
    <w:rsid w:val="00860E44"/>
    <w:rsid w:val="00861A32"/>
    <w:rsid w:val="00864CC7"/>
    <w:rsid w:val="00867FCE"/>
    <w:rsid w:val="00874782"/>
    <w:rsid w:val="00880C11"/>
    <w:rsid w:val="008815C4"/>
    <w:rsid w:val="008868EA"/>
    <w:rsid w:val="00891EEB"/>
    <w:rsid w:val="00895C2A"/>
    <w:rsid w:val="008A5991"/>
    <w:rsid w:val="008B4544"/>
    <w:rsid w:val="008C3BC8"/>
    <w:rsid w:val="008D7DAA"/>
    <w:rsid w:val="008E09A1"/>
    <w:rsid w:val="008E1C8A"/>
    <w:rsid w:val="008F5155"/>
    <w:rsid w:val="00904A60"/>
    <w:rsid w:val="00907062"/>
    <w:rsid w:val="009110B1"/>
    <w:rsid w:val="00911276"/>
    <w:rsid w:val="00911734"/>
    <w:rsid w:val="009146D9"/>
    <w:rsid w:val="009244BF"/>
    <w:rsid w:val="009321F5"/>
    <w:rsid w:val="00932B73"/>
    <w:rsid w:val="009433AA"/>
    <w:rsid w:val="00943548"/>
    <w:rsid w:val="00943ADF"/>
    <w:rsid w:val="00957D6D"/>
    <w:rsid w:val="00960413"/>
    <w:rsid w:val="00961AC9"/>
    <w:rsid w:val="0096537D"/>
    <w:rsid w:val="00966573"/>
    <w:rsid w:val="009700EF"/>
    <w:rsid w:val="00972845"/>
    <w:rsid w:val="00992AAD"/>
    <w:rsid w:val="009936AF"/>
    <w:rsid w:val="00993FD4"/>
    <w:rsid w:val="009C1891"/>
    <w:rsid w:val="009C6953"/>
    <w:rsid w:val="009C7345"/>
    <w:rsid w:val="009D07A1"/>
    <w:rsid w:val="009D44F3"/>
    <w:rsid w:val="009D783D"/>
    <w:rsid w:val="009E6369"/>
    <w:rsid w:val="00A00B2B"/>
    <w:rsid w:val="00A07259"/>
    <w:rsid w:val="00A13096"/>
    <w:rsid w:val="00A135E7"/>
    <w:rsid w:val="00A14A24"/>
    <w:rsid w:val="00A253D6"/>
    <w:rsid w:val="00A34151"/>
    <w:rsid w:val="00A40AEC"/>
    <w:rsid w:val="00A41103"/>
    <w:rsid w:val="00A542DF"/>
    <w:rsid w:val="00A55AD7"/>
    <w:rsid w:val="00A62B28"/>
    <w:rsid w:val="00A62EF6"/>
    <w:rsid w:val="00A829EC"/>
    <w:rsid w:val="00A9114E"/>
    <w:rsid w:val="00A91648"/>
    <w:rsid w:val="00A96E2F"/>
    <w:rsid w:val="00AB4272"/>
    <w:rsid w:val="00AC3120"/>
    <w:rsid w:val="00AE55A4"/>
    <w:rsid w:val="00AF1D8A"/>
    <w:rsid w:val="00AF69C0"/>
    <w:rsid w:val="00B01460"/>
    <w:rsid w:val="00B1253E"/>
    <w:rsid w:val="00B13D2F"/>
    <w:rsid w:val="00B428BD"/>
    <w:rsid w:val="00B437CC"/>
    <w:rsid w:val="00B57600"/>
    <w:rsid w:val="00B61478"/>
    <w:rsid w:val="00B661AB"/>
    <w:rsid w:val="00B72083"/>
    <w:rsid w:val="00B80C06"/>
    <w:rsid w:val="00B848FE"/>
    <w:rsid w:val="00B867C5"/>
    <w:rsid w:val="00B91479"/>
    <w:rsid w:val="00B93FE4"/>
    <w:rsid w:val="00B94FEC"/>
    <w:rsid w:val="00BC2062"/>
    <w:rsid w:val="00C0044D"/>
    <w:rsid w:val="00C029EE"/>
    <w:rsid w:val="00C032EF"/>
    <w:rsid w:val="00C110DE"/>
    <w:rsid w:val="00C124F4"/>
    <w:rsid w:val="00C3044F"/>
    <w:rsid w:val="00C3213D"/>
    <w:rsid w:val="00C36B39"/>
    <w:rsid w:val="00C4157F"/>
    <w:rsid w:val="00C76B6B"/>
    <w:rsid w:val="00C8409E"/>
    <w:rsid w:val="00C84F0B"/>
    <w:rsid w:val="00CA2F76"/>
    <w:rsid w:val="00CB6226"/>
    <w:rsid w:val="00CB68B4"/>
    <w:rsid w:val="00CC143E"/>
    <w:rsid w:val="00CD2DC7"/>
    <w:rsid w:val="00CD3CCB"/>
    <w:rsid w:val="00CD4919"/>
    <w:rsid w:val="00CE3684"/>
    <w:rsid w:val="00CE5B07"/>
    <w:rsid w:val="00CE68B2"/>
    <w:rsid w:val="00CF271E"/>
    <w:rsid w:val="00D068AC"/>
    <w:rsid w:val="00D172EA"/>
    <w:rsid w:val="00D2373C"/>
    <w:rsid w:val="00D655C2"/>
    <w:rsid w:val="00D73C0B"/>
    <w:rsid w:val="00D754A8"/>
    <w:rsid w:val="00D77C92"/>
    <w:rsid w:val="00D80B53"/>
    <w:rsid w:val="00D83E7F"/>
    <w:rsid w:val="00D91795"/>
    <w:rsid w:val="00D91A7D"/>
    <w:rsid w:val="00D92154"/>
    <w:rsid w:val="00D97E98"/>
    <w:rsid w:val="00DA02B8"/>
    <w:rsid w:val="00DA056A"/>
    <w:rsid w:val="00DA0792"/>
    <w:rsid w:val="00DA2266"/>
    <w:rsid w:val="00DA55A5"/>
    <w:rsid w:val="00DC44F9"/>
    <w:rsid w:val="00DC6CE1"/>
    <w:rsid w:val="00DD040C"/>
    <w:rsid w:val="00DD2E6E"/>
    <w:rsid w:val="00DE3CF5"/>
    <w:rsid w:val="00DE472D"/>
    <w:rsid w:val="00DF174D"/>
    <w:rsid w:val="00DF7FD9"/>
    <w:rsid w:val="00E07550"/>
    <w:rsid w:val="00E13942"/>
    <w:rsid w:val="00E215C3"/>
    <w:rsid w:val="00E22A2D"/>
    <w:rsid w:val="00E22C4F"/>
    <w:rsid w:val="00E2345A"/>
    <w:rsid w:val="00E36806"/>
    <w:rsid w:val="00E43ABD"/>
    <w:rsid w:val="00E46784"/>
    <w:rsid w:val="00E61A04"/>
    <w:rsid w:val="00E7174C"/>
    <w:rsid w:val="00E75516"/>
    <w:rsid w:val="00E82508"/>
    <w:rsid w:val="00E8375B"/>
    <w:rsid w:val="00EA1360"/>
    <w:rsid w:val="00EA6B59"/>
    <w:rsid w:val="00EA79FB"/>
    <w:rsid w:val="00EC627A"/>
    <w:rsid w:val="00EC76F6"/>
    <w:rsid w:val="00EE19B5"/>
    <w:rsid w:val="00EF4B49"/>
    <w:rsid w:val="00EF4C5E"/>
    <w:rsid w:val="00EF7DCA"/>
    <w:rsid w:val="00F031FD"/>
    <w:rsid w:val="00F12733"/>
    <w:rsid w:val="00F216FF"/>
    <w:rsid w:val="00F44783"/>
    <w:rsid w:val="00F45D39"/>
    <w:rsid w:val="00F5113A"/>
    <w:rsid w:val="00F51844"/>
    <w:rsid w:val="00F57B5E"/>
    <w:rsid w:val="00F57E88"/>
    <w:rsid w:val="00F724B5"/>
    <w:rsid w:val="00F805E7"/>
    <w:rsid w:val="00F86DDB"/>
    <w:rsid w:val="00F87F15"/>
    <w:rsid w:val="00F94F98"/>
    <w:rsid w:val="00F969A4"/>
    <w:rsid w:val="00FB1B00"/>
    <w:rsid w:val="00FB3B14"/>
    <w:rsid w:val="00FC4C42"/>
    <w:rsid w:val="00FE241E"/>
    <w:rsid w:val="00FE7B0E"/>
    <w:rsid w:val="00FF1C19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6567D3"/>
  <w14:defaultImageDpi w14:val="300"/>
  <w15:chartTrackingRefBased/>
  <w15:docId w15:val="{4EF7A0DC-1258-4113-95B6-46CCFF8B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3686"/>
        <w:tab w:val="left" w:pos="4111"/>
        <w:tab w:val="left" w:pos="6379"/>
        <w:tab w:val="left" w:pos="6663"/>
        <w:tab w:val="left" w:pos="8505"/>
      </w:tabs>
      <w:ind w:left="567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268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268"/>
      </w:tabs>
      <w:outlineLvl w:val="3"/>
    </w:pPr>
    <w:rPr>
      <w:b/>
      <w:bCs/>
      <w:i/>
      <w:i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268"/>
      </w:tabs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2268"/>
      </w:tabs>
      <w:jc w:val="center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2268"/>
      </w:tabs>
    </w:pPr>
    <w:rPr>
      <w:i/>
      <w:iCs/>
      <w:sz w:val="24"/>
      <w:u w:val="single"/>
    </w:rPr>
  </w:style>
  <w:style w:type="paragraph" w:styleId="BodyText2">
    <w:name w:val="Body Text 2"/>
    <w:basedOn w:val="Normal"/>
    <w:pPr>
      <w:tabs>
        <w:tab w:val="left" w:pos="2268"/>
      </w:tabs>
    </w:pPr>
    <w:rPr>
      <w:b/>
      <w:bCs/>
      <w:i/>
      <w:iCs/>
      <w:sz w:val="24"/>
      <w:u w:val="single"/>
    </w:rPr>
  </w:style>
  <w:style w:type="paragraph" w:styleId="BodyText3">
    <w:name w:val="Body Text 3"/>
    <w:basedOn w:val="Normal"/>
    <w:pPr>
      <w:tabs>
        <w:tab w:val="left" w:pos="226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Lucida Calligraphy" w:hAnsi="Lucida Calligraphy"/>
      <w:sz w:val="36"/>
      <w:lang w:val="en-GB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PAuthorizedCustomer">
    <w:name w:val="HP Authorized Customer"/>
    <w:semiHidden/>
    <w:rsid w:val="0096537D"/>
    <w:rPr>
      <w:rFonts w:ascii="Arial" w:hAnsi="Arial" w:cs="Arial"/>
      <w:color w:val="auto"/>
      <w:sz w:val="20"/>
      <w:szCs w:val="20"/>
    </w:rPr>
  </w:style>
  <w:style w:type="paragraph" w:styleId="E-mailSignature">
    <w:name w:val="E-mail Signature"/>
    <w:basedOn w:val="Normal"/>
    <w:rsid w:val="0096537D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qFormat/>
    <w:rsid w:val="00B01460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C415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F34F2"/>
    <w:pPr>
      <w:spacing w:before="100" w:beforeAutospacing="1" w:after="100" w:afterAutospacing="1"/>
    </w:pPr>
    <w:rPr>
      <w:rFonts w:ascii="Verdana" w:hAnsi="Verdana"/>
      <w:sz w:val="16"/>
      <w:szCs w:val="16"/>
      <w:lang w:val="en-CA" w:eastAsia="en-CA"/>
    </w:rPr>
  </w:style>
  <w:style w:type="paragraph" w:customStyle="1" w:styleId="runningheadblue">
    <w:name w:val="runningheadblue"/>
    <w:basedOn w:val="Normal"/>
    <w:rsid w:val="005F34F2"/>
    <w:pPr>
      <w:spacing w:before="100" w:beforeAutospacing="1" w:after="100" w:afterAutospacing="1"/>
    </w:pPr>
    <w:rPr>
      <w:rFonts w:ascii="Verdana" w:hAnsi="Verdana"/>
      <w:sz w:val="16"/>
      <w:szCs w:val="16"/>
      <w:lang w:val="en-CA" w:eastAsia="en-CA"/>
    </w:rPr>
  </w:style>
  <w:style w:type="character" w:styleId="Strong">
    <w:name w:val="Strong"/>
    <w:uiPriority w:val="22"/>
    <w:qFormat/>
    <w:rsid w:val="005F34F2"/>
    <w:rPr>
      <w:b/>
      <w:bCs/>
    </w:rPr>
  </w:style>
  <w:style w:type="character" w:styleId="Emphasis">
    <w:name w:val="Emphasis"/>
    <w:qFormat/>
    <w:rsid w:val="005F34F2"/>
    <w:rPr>
      <w:i/>
      <w:iCs/>
    </w:rPr>
  </w:style>
  <w:style w:type="character" w:customStyle="1" w:styleId="paragraph1">
    <w:name w:val="paragraph1"/>
    <w:basedOn w:val="DefaultParagraphFont"/>
    <w:rsid w:val="005F34F2"/>
  </w:style>
  <w:style w:type="paragraph" w:customStyle="1" w:styleId="ColorfulList-Accent11">
    <w:name w:val="Colorful List - Accent 11"/>
    <w:basedOn w:val="Normal"/>
    <w:uiPriority w:val="34"/>
    <w:qFormat/>
    <w:rsid w:val="002C1862"/>
    <w:pPr>
      <w:ind w:left="720"/>
    </w:pPr>
  </w:style>
  <w:style w:type="character" w:customStyle="1" w:styleId="apple-style-span">
    <w:name w:val="apple-style-span"/>
    <w:basedOn w:val="DefaultParagraphFont"/>
    <w:rsid w:val="00737DC4"/>
  </w:style>
  <w:style w:type="paragraph" w:customStyle="1" w:styleId="Default">
    <w:name w:val="Default"/>
    <w:rsid w:val="00133F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customStyle="1" w:styleId="Heading2Char">
    <w:name w:val="Heading 2 Char"/>
    <w:link w:val="Heading2"/>
    <w:rsid w:val="008A5991"/>
    <w:rPr>
      <w:sz w:val="28"/>
      <w:lang w:val="en-US"/>
    </w:rPr>
  </w:style>
  <w:style w:type="character" w:customStyle="1" w:styleId="nowrap">
    <w:name w:val="nowrap"/>
    <w:rsid w:val="00017F82"/>
  </w:style>
  <w:style w:type="paragraph" w:customStyle="1" w:styleId="benefitfeatureintro">
    <w:name w:val="benefitfeatureintro"/>
    <w:basedOn w:val="Normal"/>
    <w:rsid w:val="007C4358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2A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80E17C-132D-4353-940B-D67E81B1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Nova Scotia Golf Association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L</dc:creator>
  <cp:keywords/>
  <dc:description/>
  <cp:lastModifiedBy>Brian Lee</cp:lastModifiedBy>
  <cp:revision>3</cp:revision>
  <cp:lastPrinted>2019-02-11T22:42:00Z</cp:lastPrinted>
  <dcterms:created xsi:type="dcterms:W3CDTF">2019-02-13T18:17:00Z</dcterms:created>
  <dcterms:modified xsi:type="dcterms:W3CDTF">2019-02-13T18:29:00Z</dcterms:modified>
</cp:coreProperties>
</file>